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3F1" w:rsidRPr="00735FA7" w:rsidRDefault="00735FA7">
      <w:pPr>
        <w:rPr>
          <w:b/>
          <w:color w:val="632423" w:themeColor="accent2" w:themeShade="80"/>
          <w:sz w:val="32"/>
          <w:szCs w:val="32"/>
        </w:rPr>
      </w:pPr>
      <w:bookmarkStart w:id="0" w:name="_GoBack"/>
      <w:bookmarkEnd w:id="0"/>
      <w:r w:rsidRPr="00735FA7">
        <w:rPr>
          <w:b/>
          <w:color w:val="632423" w:themeColor="accent2" w:themeShade="80"/>
          <w:sz w:val="32"/>
          <w:szCs w:val="32"/>
        </w:rPr>
        <w:t>Madagascar Rural School and Community Reforestation Project.</w:t>
      </w:r>
    </w:p>
    <w:p w:rsidR="00735FA7" w:rsidRPr="00735FA7" w:rsidRDefault="00735FA7" w:rsidP="00735FA7">
      <w:pPr>
        <w:rPr>
          <w:b/>
          <w:sz w:val="28"/>
          <w:szCs w:val="28"/>
        </w:rPr>
      </w:pPr>
      <w:r w:rsidRPr="00735FA7">
        <w:rPr>
          <w:b/>
          <w:sz w:val="28"/>
          <w:szCs w:val="28"/>
        </w:rPr>
        <w:t xml:space="preserve">Pilot Program. </w:t>
      </w:r>
      <w:r>
        <w:rPr>
          <w:b/>
          <w:sz w:val="28"/>
          <w:szCs w:val="28"/>
        </w:rPr>
        <w:br/>
      </w:r>
      <w:r w:rsidRPr="00735FA7">
        <w:rPr>
          <w:b/>
          <w:sz w:val="28"/>
          <w:szCs w:val="28"/>
        </w:rPr>
        <w:t>Position Paper for review.</w:t>
      </w:r>
    </w:p>
    <w:p w:rsidR="00735FA7" w:rsidRDefault="00735FA7"/>
    <w:p w:rsidR="00735FA7" w:rsidRDefault="00735FA7">
      <w:r w:rsidRPr="00735FA7">
        <w:rPr>
          <w:b/>
          <w:sz w:val="24"/>
          <w:szCs w:val="24"/>
        </w:rPr>
        <w:t>Salohy School and Reforestation Area.</w:t>
      </w:r>
      <w:r w:rsidRPr="00735FA7">
        <w:t xml:space="preserve"> </w:t>
      </w:r>
      <w:r>
        <w:tab/>
      </w:r>
      <w:r>
        <w:tab/>
        <w:t>15 KM from Tanjomoha.</w:t>
      </w:r>
      <w:r w:rsidR="00D81AEA">
        <w:t xml:space="preserve"> Vohipeno.</w:t>
      </w:r>
    </w:p>
    <w:p w:rsidR="00735FA7" w:rsidRPr="00735FA7" w:rsidRDefault="00735FA7"/>
    <w:p w:rsidR="00735FA7" w:rsidRDefault="00735FA7"/>
    <w:p w:rsidR="00735FA7" w:rsidRDefault="00735FA7">
      <w:r>
        <w:t>From.</w:t>
      </w:r>
      <w:r>
        <w:tab/>
      </w:r>
      <w:r>
        <w:tab/>
      </w:r>
      <w:r>
        <w:tab/>
        <w:t xml:space="preserve"> P.J.O’Brien</w:t>
      </w:r>
      <w:r w:rsidR="00CD69FB">
        <w:tab/>
      </w:r>
      <w:r w:rsidR="00CD69FB">
        <w:tab/>
      </w:r>
      <w:r w:rsidR="00CD69FB">
        <w:tab/>
        <w:t xml:space="preserve"> </w:t>
      </w:r>
      <w:r w:rsidR="00CD69FB">
        <w:tab/>
        <w:t xml:space="preserve">              </w:t>
      </w:r>
      <w:r w:rsidR="00D81AEA">
        <w:t xml:space="preserve"> </w:t>
      </w:r>
      <w:r>
        <w:t>TASC</w:t>
      </w:r>
    </w:p>
    <w:p w:rsidR="00735FA7" w:rsidRDefault="00735FA7">
      <w:r>
        <w:t>To.</w:t>
      </w:r>
      <w:r>
        <w:tab/>
      </w:r>
      <w:r>
        <w:tab/>
      </w:r>
      <w:r>
        <w:tab/>
        <w:t xml:space="preserve"> S Martin </w:t>
      </w:r>
      <w:r w:rsidR="00D81AEA">
        <w:t xml:space="preserve">MBE.  B Ellis.  Dr J O’Brien . </w:t>
      </w:r>
      <w:r w:rsidR="003F4F38">
        <w:t xml:space="preserve"> </w:t>
      </w:r>
      <w:r w:rsidR="003F4F38">
        <w:tab/>
      </w:r>
      <w:r w:rsidR="003F4F38">
        <w:tab/>
        <w:t>TASC</w:t>
      </w:r>
    </w:p>
    <w:p w:rsidR="00735FA7" w:rsidRDefault="00735FA7">
      <w:r>
        <w:tab/>
      </w:r>
      <w:r>
        <w:tab/>
      </w:r>
      <w:r>
        <w:tab/>
      </w:r>
      <w:r w:rsidR="00CD69FB">
        <w:t xml:space="preserve"> </w:t>
      </w:r>
      <w:r>
        <w:t xml:space="preserve">G Lonergan. </w:t>
      </w:r>
      <w:r w:rsidR="003F4F38">
        <w:tab/>
      </w:r>
      <w:r w:rsidR="003F4F38">
        <w:tab/>
      </w:r>
      <w:r w:rsidR="003F4F38">
        <w:tab/>
      </w:r>
      <w:r w:rsidR="003F4F38">
        <w:tab/>
      </w:r>
      <w:r w:rsidR="003F4F38">
        <w:tab/>
      </w:r>
      <w:r>
        <w:t>ADSUM</w:t>
      </w:r>
    </w:p>
    <w:p w:rsidR="00735FA7" w:rsidRDefault="00735FA7">
      <w:pPr>
        <w:pBdr>
          <w:bottom w:val="single" w:sz="12" w:space="1" w:color="auto"/>
        </w:pBdr>
      </w:pPr>
    </w:p>
    <w:p w:rsidR="00D81AEA" w:rsidRDefault="00D81AEA"/>
    <w:p w:rsidR="00C43B75" w:rsidRDefault="00C43B75">
      <w:r>
        <w:rPr>
          <w:noProof/>
          <w:lang w:val="en-GB" w:eastAsia="en-GB"/>
        </w:rPr>
        <w:drawing>
          <wp:inline distT="0" distB="0" distL="0" distR="0">
            <wp:extent cx="2657475" cy="1724025"/>
            <wp:effectExtent l="0" t="0" r="9525" b="9525"/>
            <wp:docPr id="3" name="Picture 3" descr="C:\Users\7\Pictures\Pats camera 2015\20150709_122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Pictures\Pats camera 2015\20150709_12254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7475" cy="1724025"/>
                    </a:xfrm>
                    <a:prstGeom prst="rect">
                      <a:avLst/>
                    </a:prstGeom>
                    <a:noFill/>
                    <a:ln>
                      <a:noFill/>
                    </a:ln>
                  </pic:spPr>
                </pic:pic>
              </a:graphicData>
            </a:graphic>
          </wp:inline>
        </w:drawing>
      </w:r>
      <w:r w:rsidR="00D81AEA">
        <w:t xml:space="preserve">       </w:t>
      </w:r>
      <w:r>
        <w:rPr>
          <w:noProof/>
          <w:lang w:val="en-GB" w:eastAsia="en-GB"/>
        </w:rPr>
        <w:drawing>
          <wp:inline distT="0" distB="0" distL="0" distR="0">
            <wp:extent cx="2647950" cy="1762125"/>
            <wp:effectExtent l="0" t="0" r="0" b="9525"/>
            <wp:docPr id="2" name="Picture 2" descr="C:\Users\7\Pictures\Pats camera 2015\20150709_122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Pictures\Pats camera 2015\20150709_1226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8135" cy="1762248"/>
                    </a:xfrm>
                    <a:prstGeom prst="rect">
                      <a:avLst/>
                    </a:prstGeom>
                    <a:noFill/>
                    <a:ln>
                      <a:noFill/>
                    </a:ln>
                  </pic:spPr>
                </pic:pic>
              </a:graphicData>
            </a:graphic>
          </wp:inline>
        </w:drawing>
      </w:r>
    </w:p>
    <w:p w:rsidR="00C43B75" w:rsidRDefault="00C43B75"/>
    <w:p w:rsidR="00C43B75" w:rsidRPr="00C43B75" w:rsidRDefault="00C43B75">
      <w:pPr>
        <w:rPr>
          <w:b/>
        </w:rPr>
      </w:pPr>
      <w:r w:rsidRPr="00CD69FB">
        <w:rPr>
          <w:b/>
          <w:color w:val="943634" w:themeColor="accent2" w:themeShade="BF"/>
          <w:sz w:val="24"/>
          <w:szCs w:val="24"/>
        </w:rPr>
        <w:t>Existing Classroom with broken desks</w:t>
      </w:r>
      <w:r w:rsidR="00CD69FB">
        <w:rPr>
          <w:b/>
        </w:rPr>
        <w:tab/>
      </w:r>
      <w:r w:rsidRPr="00CD69FB">
        <w:rPr>
          <w:b/>
          <w:color w:val="943634" w:themeColor="accent2" w:themeShade="BF"/>
          <w:sz w:val="24"/>
          <w:szCs w:val="24"/>
        </w:rPr>
        <w:t>Pere at blackboard. No teacher for</w:t>
      </w:r>
      <w:r w:rsidRPr="00CD69FB">
        <w:rPr>
          <w:b/>
          <w:color w:val="943634" w:themeColor="accent2" w:themeShade="BF"/>
        </w:rPr>
        <w:t xml:space="preserve"> </w:t>
      </w:r>
      <w:r w:rsidRPr="00AE4516">
        <w:rPr>
          <w:b/>
          <w:color w:val="943634" w:themeColor="accent2" w:themeShade="BF"/>
        </w:rPr>
        <w:t>4 days.</w:t>
      </w:r>
      <w:r w:rsidRPr="00AE4516">
        <w:rPr>
          <w:b/>
          <w:color w:val="943634" w:themeColor="accent2" w:themeShade="BF"/>
        </w:rPr>
        <w:br/>
      </w:r>
    </w:p>
    <w:p w:rsidR="00C43B75" w:rsidRPr="00C43B75" w:rsidRDefault="00BB04C7">
      <w:pPr>
        <w:rPr>
          <w:b/>
        </w:rPr>
      </w:pPr>
      <w:r>
        <w:rPr>
          <w:b/>
        </w:rPr>
        <w:t>Note :</w:t>
      </w:r>
      <w:r>
        <w:rPr>
          <w:b/>
        </w:rPr>
        <w:br/>
        <w:t>The school has the w</w:t>
      </w:r>
      <w:r w:rsidR="00C43B75" w:rsidRPr="00C43B75">
        <w:rPr>
          <w:b/>
        </w:rPr>
        <w:t>orst results in Vohipeno Region.</w:t>
      </w:r>
      <w:r w:rsidR="00C43B75" w:rsidRPr="00C43B75">
        <w:rPr>
          <w:b/>
        </w:rPr>
        <w:tab/>
      </w:r>
      <w:r w:rsidR="00D81AEA">
        <w:rPr>
          <w:b/>
        </w:rPr>
        <w:br/>
      </w:r>
      <w:r w:rsidR="00C43B75" w:rsidRPr="00C43B75">
        <w:rPr>
          <w:b/>
        </w:rPr>
        <w:t xml:space="preserve">Sparse </w:t>
      </w:r>
      <w:r w:rsidR="00D81AEA">
        <w:rPr>
          <w:b/>
        </w:rPr>
        <w:t xml:space="preserve">intermittent and poor quality </w:t>
      </w:r>
      <w:r w:rsidR="00C43B75" w:rsidRPr="00C43B75">
        <w:rPr>
          <w:b/>
        </w:rPr>
        <w:t xml:space="preserve">teaching. </w:t>
      </w:r>
      <w:r w:rsidR="00C43B75" w:rsidRPr="00C43B75">
        <w:rPr>
          <w:b/>
        </w:rPr>
        <w:tab/>
      </w:r>
      <w:r w:rsidR="00D81AEA">
        <w:rPr>
          <w:b/>
        </w:rPr>
        <w:br/>
      </w:r>
      <w:r w:rsidR="00AE4516">
        <w:rPr>
          <w:b/>
        </w:rPr>
        <w:t xml:space="preserve">The </w:t>
      </w:r>
      <w:r w:rsidR="00C43B75" w:rsidRPr="00C43B75">
        <w:rPr>
          <w:b/>
        </w:rPr>
        <w:t>King’s 17 year old son- no schooling</w:t>
      </w:r>
    </w:p>
    <w:p w:rsidR="00C43B75" w:rsidRDefault="00C43B75">
      <w:r>
        <w:t>-----------------------------------------------------------------------------------------------------------------------------</w:t>
      </w:r>
    </w:p>
    <w:p w:rsidR="00C43B75" w:rsidRPr="00CD69FB" w:rsidRDefault="00AE4516">
      <w:pPr>
        <w:rPr>
          <w:b/>
          <w:color w:val="943634" w:themeColor="accent2" w:themeShade="BF"/>
          <w:sz w:val="24"/>
          <w:szCs w:val="24"/>
        </w:rPr>
      </w:pPr>
      <w:r>
        <w:rPr>
          <w:b/>
          <w:color w:val="943634" w:themeColor="accent2" w:themeShade="BF"/>
          <w:sz w:val="24"/>
          <w:szCs w:val="24"/>
        </w:rPr>
        <w:t xml:space="preserve">External of the existing </w:t>
      </w:r>
      <w:r w:rsidR="00CD69FB">
        <w:rPr>
          <w:b/>
          <w:color w:val="943634" w:themeColor="accent2" w:themeShade="BF"/>
          <w:sz w:val="24"/>
          <w:szCs w:val="24"/>
        </w:rPr>
        <w:t>s</w:t>
      </w:r>
      <w:r w:rsidR="00C43B75" w:rsidRPr="00CD69FB">
        <w:rPr>
          <w:b/>
          <w:color w:val="943634" w:themeColor="accent2" w:themeShade="BF"/>
          <w:sz w:val="24"/>
          <w:szCs w:val="24"/>
        </w:rPr>
        <w:t>chool</w:t>
      </w:r>
    </w:p>
    <w:p w:rsidR="00C43B75" w:rsidRDefault="00C43B75"/>
    <w:p w:rsidR="00C43B75" w:rsidRDefault="00C43B75">
      <w:r>
        <w:rPr>
          <w:noProof/>
          <w:lang w:val="en-GB" w:eastAsia="en-GB"/>
        </w:rPr>
        <w:drawing>
          <wp:inline distT="0" distB="0" distL="0" distR="0" wp14:anchorId="5820C966" wp14:editId="7CDB3FCB">
            <wp:extent cx="3181350" cy="1638300"/>
            <wp:effectExtent l="0" t="0" r="0" b="0"/>
            <wp:docPr id="1" name="Picture 1" descr="C:\Users\7\Pictures\Pats camera 2015\20150709_121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Pictures\Pats camera 2015\20150709_12165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7071" cy="1641246"/>
                    </a:xfrm>
                    <a:prstGeom prst="rect">
                      <a:avLst/>
                    </a:prstGeom>
                    <a:noFill/>
                    <a:ln>
                      <a:noFill/>
                    </a:ln>
                  </pic:spPr>
                </pic:pic>
              </a:graphicData>
            </a:graphic>
          </wp:inline>
        </w:drawing>
      </w:r>
    </w:p>
    <w:p w:rsidR="00C43B75" w:rsidRDefault="00D54C26">
      <w:r>
        <w:rPr>
          <w:noProof/>
          <w:lang w:val="en-GB" w:eastAsia="en-GB"/>
        </w:rPr>
        <w:lastRenderedPageBreak/>
        <w:drawing>
          <wp:inline distT="0" distB="0" distL="0" distR="0">
            <wp:extent cx="2266950" cy="1704975"/>
            <wp:effectExtent l="0" t="0" r="0" b="9525"/>
            <wp:docPr id="8" name="Picture 8" descr="C:\Users\7\Pictures\Pats camera 2015\Camera\20150925_102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7\Pictures\Pats camera 2015\Camera\20150925_10213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950" cy="1704975"/>
                    </a:xfrm>
                    <a:prstGeom prst="rect">
                      <a:avLst/>
                    </a:prstGeom>
                    <a:noFill/>
                    <a:ln>
                      <a:noFill/>
                    </a:ln>
                  </pic:spPr>
                </pic:pic>
              </a:graphicData>
            </a:graphic>
          </wp:inline>
        </w:drawing>
      </w:r>
      <w:r>
        <w:t xml:space="preserve">                 </w:t>
      </w:r>
      <w:r>
        <w:rPr>
          <w:noProof/>
          <w:lang w:val="en-GB" w:eastAsia="en-GB"/>
        </w:rPr>
        <w:drawing>
          <wp:inline distT="0" distB="0" distL="0" distR="0">
            <wp:extent cx="2257425" cy="1524000"/>
            <wp:effectExtent l="0" t="0" r="9525" b="0"/>
            <wp:docPr id="7" name="Picture 7" descr="C:\Users\7\Pictures\Pats camera 2015\Camera\20150925_101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7\Pictures\Pats camera 2015\Camera\20150925_10174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7425" cy="1524000"/>
                    </a:xfrm>
                    <a:prstGeom prst="rect">
                      <a:avLst/>
                    </a:prstGeom>
                    <a:noFill/>
                    <a:ln>
                      <a:noFill/>
                    </a:ln>
                  </pic:spPr>
                </pic:pic>
              </a:graphicData>
            </a:graphic>
          </wp:inline>
        </w:drawing>
      </w:r>
    </w:p>
    <w:p w:rsidR="00D54C26" w:rsidRDefault="00D54C26"/>
    <w:p w:rsidR="00D54C26" w:rsidRPr="00CD69FB" w:rsidRDefault="001177CA">
      <w:pPr>
        <w:rPr>
          <w:b/>
          <w:color w:val="943634" w:themeColor="accent2" w:themeShade="BF"/>
          <w:sz w:val="24"/>
          <w:szCs w:val="24"/>
        </w:rPr>
      </w:pPr>
      <w:r w:rsidRPr="00CD69FB">
        <w:rPr>
          <w:b/>
          <w:color w:val="943634" w:themeColor="accent2" w:themeShade="BF"/>
          <w:sz w:val="24"/>
          <w:szCs w:val="24"/>
        </w:rPr>
        <w:t>Remote Village at Salohy</w:t>
      </w:r>
      <w:r w:rsidRPr="00CD69FB">
        <w:rPr>
          <w:b/>
          <w:color w:val="943634" w:themeColor="accent2" w:themeShade="BF"/>
          <w:sz w:val="24"/>
          <w:szCs w:val="24"/>
        </w:rPr>
        <w:tab/>
      </w:r>
      <w:r w:rsidRPr="00CD69FB">
        <w:rPr>
          <w:b/>
          <w:color w:val="943634" w:themeColor="accent2" w:themeShade="BF"/>
          <w:sz w:val="24"/>
          <w:szCs w:val="24"/>
        </w:rPr>
        <w:tab/>
      </w:r>
      <w:r w:rsidRPr="00CD69FB">
        <w:rPr>
          <w:b/>
          <w:color w:val="943634" w:themeColor="accent2" w:themeShade="BF"/>
          <w:sz w:val="24"/>
          <w:szCs w:val="24"/>
        </w:rPr>
        <w:tab/>
        <w:t>Villagers at Salohy and old small classroom</w:t>
      </w:r>
      <w:r w:rsidR="00D81AEA" w:rsidRPr="00CD69FB">
        <w:rPr>
          <w:b/>
          <w:color w:val="943634" w:themeColor="accent2" w:themeShade="BF"/>
          <w:sz w:val="24"/>
          <w:szCs w:val="24"/>
        </w:rPr>
        <w:br/>
      </w:r>
    </w:p>
    <w:p w:rsidR="00D81AEA" w:rsidRPr="001177CA" w:rsidRDefault="00D81AEA">
      <w:pPr>
        <w:rPr>
          <w:b/>
        </w:rPr>
      </w:pPr>
      <w:r>
        <w:rPr>
          <w:b/>
        </w:rPr>
        <w:t>--------------------------------------------------------------------------------------------------------------------------</w:t>
      </w:r>
    </w:p>
    <w:p w:rsidR="00D81AEA" w:rsidRDefault="00D81AEA" w:rsidP="00D81AEA">
      <w:pPr>
        <w:rPr>
          <w:b/>
          <w:noProof/>
          <w:lang w:eastAsia="en-IE"/>
        </w:rPr>
      </w:pPr>
    </w:p>
    <w:p w:rsidR="00D54C26" w:rsidRPr="00CD69FB" w:rsidRDefault="00D81AEA">
      <w:pPr>
        <w:rPr>
          <w:noProof/>
          <w:color w:val="943634" w:themeColor="accent2" w:themeShade="BF"/>
          <w:sz w:val="24"/>
          <w:szCs w:val="24"/>
          <w:lang w:eastAsia="en-IE"/>
        </w:rPr>
      </w:pPr>
      <w:r w:rsidRPr="00CD69FB">
        <w:rPr>
          <w:b/>
          <w:noProof/>
          <w:color w:val="943634" w:themeColor="accent2" w:themeShade="BF"/>
          <w:sz w:val="24"/>
          <w:szCs w:val="24"/>
          <w:lang w:eastAsia="en-IE"/>
        </w:rPr>
        <w:t>Proposed type of new rural school</w:t>
      </w:r>
      <w:r w:rsidRPr="00CD69FB">
        <w:rPr>
          <w:b/>
          <w:noProof/>
          <w:color w:val="943634" w:themeColor="accent2" w:themeShade="BF"/>
          <w:sz w:val="24"/>
          <w:szCs w:val="24"/>
          <w:lang w:eastAsia="en-IE"/>
        </w:rPr>
        <w:br/>
        <w:t>and community centre</w:t>
      </w:r>
      <w:r w:rsidR="00CD69FB">
        <w:rPr>
          <w:b/>
          <w:noProof/>
          <w:color w:val="943634" w:themeColor="accent2" w:themeShade="BF"/>
          <w:sz w:val="24"/>
          <w:szCs w:val="24"/>
          <w:lang w:eastAsia="en-IE"/>
        </w:rPr>
        <w:t xml:space="preserve"> </w:t>
      </w:r>
      <w:r w:rsidRPr="00CD69FB">
        <w:rPr>
          <w:b/>
          <w:noProof/>
          <w:color w:val="943634" w:themeColor="accent2" w:themeShade="BF"/>
          <w:sz w:val="24"/>
          <w:szCs w:val="24"/>
          <w:lang w:eastAsia="en-IE"/>
        </w:rPr>
        <w:t>/ clinic</w:t>
      </w:r>
      <w:r w:rsidR="00CD69FB">
        <w:rPr>
          <w:noProof/>
          <w:color w:val="943634" w:themeColor="accent2" w:themeShade="BF"/>
          <w:sz w:val="24"/>
          <w:szCs w:val="24"/>
          <w:lang w:eastAsia="en-IE"/>
        </w:rPr>
        <w:tab/>
      </w:r>
      <w:r w:rsidR="00CD69FB">
        <w:rPr>
          <w:noProof/>
          <w:color w:val="943634" w:themeColor="accent2" w:themeShade="BF"/>
          <w:sz w:val="24"/>
          <w:szCs w:val="24"/>
          <w:lang w:eastAsia="en-IE"/>
        </w:rPr>
        <w:tab/>
      </w:r>
      <w:r w:rsidR="00CD69FB">
        <w:rPr>
          <w:noProof/>
          <w:color w:val="943634" w:themeColor="accent2" w:themeShade="BF"/>
          <w:sz w:val="24"/>
          <w:szCs w:val="24"/>
          <w:lang w:eastAsia="en-IE"/>
        </w:rPr>
        <w:tab/>
        <w:t xml:space="preserve">        </w:t>
      </w:r>
      <w:r w:rsidRPr="00CD69FB">
        <w:rPr>
          <w:noProof/>
          <w:color w:val="943634" w:themeColor="accent2" w:themeShade="BF"/>
          <w:sz w:val="24"/>
          <w:szCs w:val="24"/>
          <w:lang w:eastAsia="en-IE"/>
        </w:rPr>
        <w:t xml:space="preserve"> </w:t>
      </w:r>
      <w:r w:rsidRPr="00CD69FB">
        <w:rPr>
          <w:b/>
          <w:color w:val="943634" w:themeColor="accent2" w:themeShade="BF"/>
          <w:sz w:val="24"/>
          <w:szCs w:val="24"/>
        </w:rPr>
        <w:t>Typical elevation.</w:t>
      </w:r>
    </w:p>
    <w:p w:rsidR="003A159A" w:rsidRDefault="007232A1">
      <w:pPr>
        <w:rPr>
          <w:noProof/>
          <w:lang w:eastAsia="en-IE"/>
        </w:rPr>
      </w:pPr>
      <w:r>
        <w:rPr>
          <w:noProof/>
          <w:lang w:val="en-GB" w:eastAsia="en-GB"/>
        </w:rPr>
        <w:drawing>
          <wp:inline distT="0" distB="0" distL="0" distR="0">
            <wp:extent cx="2647950" cy="1777843"/>
            <wp:effectExtent l="0" t="0" r="0" b="0"/>
            <wp:docPr id="4" name="Picture 4" descr="C:\Users\7\Pictures\Pats camera 2015\Camera\20150922_095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Pictures\Pats camera 2015\Camera\20150922_09573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2354" cy="1787514"/>
                    </a:xfrm>
                    <a:prstGeom prst="rect">
                      <a:avLst/>
                    </a:prstGeom>
                    <a:noFill/>
                    <a:ln>
                      <a:noFill/>
                    </a:ln>
                  </pic:spPr>
                </pic:pic>
              </a:graphicData>
            </a:graphic>
          </wp:inline>
        </w:drawing>
      </w:r>
      <w:r w:rsidR="00642B8C" w:rsidRPr="00642B8C">
        <w:rPr>
          <w:noProof/>
          <w:lang w:eastAsia="en-IE"/>
        </w:rPr>
        <w:t xml:space="preserve"> </w:t>
      </w:r>
      <w:r w:rsidR="00D81AEA">
        <w:rPr>
          <w:noProof/>
          <w:lang w:eastAsia="en-IE"/>
        </w:rPr>
        <w:t xml:space="preserve">        </w:t>
      </w:r>
      <w:r w:rsidR="001177CA">
        <w:rPr>
          <w:noProof/>
          <w:lang w:val="en-GB" w:eastAsia="en-GB"/>
        </w:rPr>
        <w:drawing>
          <wp:inline distT="0" distB="0" distL="0" distR="0" wp14:anchorId="24269CD5" wp14:editId="785B58B7">
            <wp:extent cx="2374171" cy="1619250"/>
            <wp:effectExtent l="0" t="0" r="7620" b="0"/>
            <wp:docPr id="9" name="Picture 9" descr="C:\Users\7\Pictures\Pats camera 2015\Camera\20150922_100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Pictures\Pats camera 2015\Camera\20150922_10011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5670" cy="1620272"/>
                    </a:xfrm>
                    <a:prstGeom prst="rect">
                      <a:avLst/>
                    </a:prstGeom>
                    <a:noFill/>
                    <a:ln>
                      <a:noFill/>
                    </a:ln>
                  </pic:spPr>
                </pic:pic>
              </a:graphicData>
            </a:graphic>
          </wp:inline>
        </w:drawing>
      </w:r>
    </w:p>
    <w:p w:rsidR="00C47BFA" w:rsidRDefault="00C47BFA">
      <w:pPr>
        <w:pBdr>
          <w:bottom w:val="single" w:sz="6" w:space="1" w:color="auto"/>
        </w:pBdr>
        <w:rPr>
          <w:noProof/>
          <w:lang w:eastAsia="en-IE"/>
        </w:rPr>
      </w:pPr>
    </w:p>
    <w:p w:rsidR="00F2492E" w:rsidRDefault="00F2492E">
      <w:pPr>
        <w:rPr>
          <w:noProof/>
          <w:lang w:eastAsia="en-IE"/>
        </w:rPr>
      </w:pPr>
    </w:p>
    <w:p w:rsidR="00F2492E" w:rsidRDefault="00F2492E">
      <w:pPr>
        <w:rPr>
          <w:noProof/>
          <w:lang w:eastAsia="en-IE"/>
        </w:rPr>
      </w:pPr>
    </w:p>
    <w:p w:rsidR="003A159A" w:rsidRDefault="00F2492E">
      <w:pPr>
        <w:rPr>
          <w:b/>
          <w:noProof/>
          <w:lang w:eastAsia="en-IE"/>
        </w:rPr>
      </w:pPr>
      <w:r>
        <w:rPr>
          <w:b/>
          <w:noProof/>
          <w:lang w:eastAsia="en-IE"/>
        </w:rPr>
        <w:t xml:space="preserve">  </w:t>
      </w:r>
      <w:r>
        <w:rPr>
          <w:b/>
          <w:noProof/>
          <w:lang w:val="en-GB" w:eastAsia="en-GB"/>
        </w:rPr>
        <w:drawing>
          <wp:inline distT="0" distB="0" distL="0" distR="0">
            <wp:extent cx="2647950" cy="1760990"/>
            <wp:effectExtent l="0" t="0" r="0" b="0"/>
            <wp:docPr id="6" name="Picture 6" descr="C:\Users\7\Pictures\Pats camera 2015\20150708_165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Pictures\Pats camera 2015\20150708_16524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2796" cy="1764213"/>
                    </a:xfrm>
                    <a:prstGeom prst="rect">
                      <a:avLst/>
                    </a:prstGeom>
                    <a:noFill/>
                    <a:ln>
                      <a:noFill/>
                    </a:ln>
                  </pic:spPr>
                </pic:pic>
              </a:graphicData>
            </a:graphic>
          </wp:inline>
        </w:drawing>
      </w:r>
      <w:r>
        <w:rPr>
          <w:b/>
          <w:noProof/>
          <w:lang w:eastAsia="en-IE"/>
        </w:rPr>
        <w:t xml:space="preserve">        </w:t>
      </w:r>
      <w:r w:rsidR="000620BF">
        <w:rPr>
          <w:b/>
          <w:noProof/>
          <w:lang w:eastAsia="en-IE"/>
        </w:rPr>
        <w:t xml:space="preserve">         </w:t>
      </w:r>
      <w:r>
        <w:rPr>
          <w:b/>
          <w:noProof/>
          <w:lang w:eastAsia="en-IE"/>
        </w:rPr>
        <w:t xml:space="preserve">        </w:t>
      </w:r>
      <w:r>
        <w:rPr>
          <w:b/>
          <w:noProof/>
          <w:lang w:val="en-GB" w:eastAsia="en-GB"/>
        </w:rPr>
        <w:drawing>
          <wp:inline distT="0" distB="0" distL="0" distR="0">
            <wp:extent cx="2173837" cy="1571625"/>
            <wp:effectExtent l="0" t="0" r="0" b="0"/>
            <wp:docPr id="5" name="Picture 5" descr="C:\Users\7\Pictures\Pats camera 2015\20150709_121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Pictures\Pats camera 2015\20150709_12183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6127" cy="1573281"/>
                    </a:xfrm>
                    <a:prstGeom prst="rect">
                      <a:avLst/>
                    </a:prstGeom>
                    <a:noFill/>
                    <a:ln>
                      <a:noFill/>
                    </a:ln>
                  </pic:spPr>
                </pic:pic>
              </a:graphicData>
            </a:graphic>
          </wp:inline>
        </w:drawing>
      </w:r>
    </w:p>
    <w:p w:rsidR="00F2492E" w:rsidRDefault="00F2492E">
      <w:pPr>
        <w:rPr>
          <w:b/>
          <w:noProof/>
          <w:lang w:eastAsia="en-IE"/>
        </w:rPr>
      </w:pPr>
    </w:p>
    <w:p w:rsidR="00F2492E" w:rsidRPr="00CD69FB" w:rsidRDefault="00F2492E">
      <w:pPr>
        <w:rPr>
          <w:b/>
          <w:noProof/>
          <w:color w:val="943634" w:themeColor="accent2" w:themeShade="BF"/>
          <w:sz w:val="24"/>
          <w:szCs w:val="24"/>
          <w:lang w:eastAsia="en-IE"/>
        </w:rPr>
      </w:pPr>
      <w:r w:rsidRPr="00CD69FB">
        <w:rPr>
          <w:b/>
          <w:noProof/>
          <w:color w:val="943634" w:themeColor="accent2" w:themeShade="BF"/>
          <w:sz w:val="24"/>
          <w:szCs w:val="24"/>
          <w:lang w:eastAsia="en-IE"/>
        </w:rPr>
        <w:t xml:space="preserve">Example from Tanjomoha of new </w:t>
      </w:r>
      <w:r w:rsidRPr="00CD69FB">
        <w:rPr>
          <w:b/>
          <w:noProof/>
          <w:color w:val="943634" w:themeColor="accent2" w:themeShade="BF"/>
          <w:sz w:val="24"/>
          <w:szCs w:val="24"/>
          <w:lang w:eastAsia="en-IE"/>
        </w:rPr>
        <w:br/>
        <w:t>Vegetable farming</w:t>
      </w:r>
      <w:r w:rsidRPr="00CD69FB">
        <w:rPr>
          <w:b/>
          <w:noProof/>
          <w:color w:val="943634" w:themeColor="accent2" w:themeShade="BF"/>
          <w:sz w:val="24"/>
          <w:szCs w:val="24"/>
          <w:lang w:eastAsia="en-IE"/>
        </w:rPr>
        <w:tab/>
      </w:r>
      <w:r w:rsidRPr="00CD69FB">
        <w:rPr>
          <w:b/>
          <w:noProof/>
          <w:color w:val="943634" w:themeColor="accent2" w:themeShade="BF"/>
          <w:sz w:val="24"/>
          <w:szCs w:val="24"/>
          <w:lang w:eastAsia="en-IE"/>
        </w:rPr>
        <w:tab/>
      </w:r>
      <w:r w:rsidRPr="00CD69FB">
        <w:rPr>
          <w:b/>
          <w:noProof/>
          <w:color w:val="943634" w:themeColor="accent2" w:themeShade="BF"/>
          <w:sz w:val="24"/>
          <w:szCs w:val="24"/>
          <w:lang w:eastAsia="en-IE"/>
        </w:rPr>
        <w:tab/>
      </w:r>
      <w:r w:rsidRPr="00CD69FB">
        <w:rPr>
          <w:b/>
          <w:noProof/>
          <w:color w:val="943634" w:themeColor="accent2" w:themeShade="BF"/>
          <w:sz w:val="24"/>
          <w:szCs w:val="24"/>
          <w:lang w:eastAsia="en-IE"/>
        </w:rPr>
        <w:tab/>
      </w:r>
      <w:r w:rsidRPr="00CD69FB">
        <w:rPr>
          <w:b/>
          <w:noProof/>
          <w:color w:val="943634" w:themeColor="accent2" w:themeShade="BF"/>
          <w:sz w:val="24"/>
          <w:szCs w:val="24"/>
          <w:lang w:eastAsia="en-IE"/>
        </w:rPr>
        <w:tab/>
      </w:r>
      <w:r w:rsidR="000620BF" w:rsidRPr="00CD69FB">
        <w:rPr>
          <w:b/>
          <w:noProof/>
          <w:color w:val="943634" w:themeColor="accent2" w:themeShade="BF"/>
          <w:sz w:val="24"/>
          <w:szCs w:val="24"/>
          <w:lang w:eastAsia="en-IE"/>
        </w:rPr>
        <w:t xml:space="preserve">          </w:t>
      </w:r>
      <w:r w:rsidRPr="00CD69FB">
        <w:rPr>
          <w:b/>
          <w:noProof/>
          <w:color w:val="943634" w:themeColor="accent2" w:themeShade="BF"/>
          <w:sz w:val="24"/>
          <w:szCs w:val="24"/>
          <w:lang w:eastAsia="en-IE"/>
        </w:rPr>
        <w:t>New lands at Salohy. 78 Hectares</w:t>
      </w:r>
    </w:p>
    <w:p w:rsidR="00F2492E" w:rsidRDefault="00F2492E">
      <w:pPr>
        <w:rPr>
          <w:b/>
          <w:noProof/>
          <w:lang w:eastAsia="en-IE"/>
        </w:rPr>
      </w:pPr>
    </w:p>
    <w:p w:rsidR="00BB04C7" w:rsidRPr="00CD69FB" w:rsidRDefault="00D554DE">
      <w:pPr>
        <w:rPr>
          <w:b/>
          <w:noProof/>
          <w:color w:val="943634" w:themeColor="accent2" w:themeShade="BF"/>
          <w:sz w:val="32"/>
          <w:szCs w:val="32"/>
          <w:lang w:eastAsia="en-IE"/>
        </w:rPr>
      </w:pPr>
      <w:r w:rsidRPr="00CD69FB">
        <w:rPr>
          <w:b/>
          <w:noProof/>
          <w:color w:val="943634" w:themeColor="accent2" w:themeShade="BF"/>
          <w:sz w:val="32"/>
          <w:szCs w:val="32"/>
          <w:lang w:eastAsia="en-IE"/>
        </w:rPr>
        <w:lastRenderedPageBreak/>
        <w:t>Overview and Proposal</w:t>
      </w:r>
    </w:p>
    <w:p w:rsidR="003E7440" w:rsidRPr="00D554DE" w:rsidRDefault="003E7440">
      <w:pPr>
        <w:rPr>
          <w:b/>
          <w:noProof/>
          <w:sz w:val="32"/>
          <w:szCs w:val="32"/>
          <w:lang w:eastAsia="en-IE"/>
        </w:rPr>
      </w:pPr>
    </w:p>
    <w:p w:rsidR="00BB04C7" w:rsidRDefault="00D554DE">
      <w:pPr>
        <w:rPr>
          <w:b/>
          <w:noProof/>
          <w:lang w:eastAsia="en-IE"/>
        </w:rPr>
      </w:pPr>
      <w:r>
        <w:rPr>
          <w:b/>
          <w:noProof/>
          <w:lang w:eastAsia="en-IE"/>
        </w:rPr>
        <w:t>The scho</w:t>
      </w:r>
      <w:r w:rsidR="00BB04C7">
        <w:rPr>
          <w:b/>
          <w:noProof/>
          <w:lang w:eastAsia="en-IE"/>
        </w:rPr>
        <w:t xml:space="preserve">ol and village of Salohy is approximately 6 km off the main Manakara </w:t>
      </w:r>
      <w:r>
        <w:rPr>
          <w:b/>
          <w:noProof/>
          <w:lang w:eastAsia="en-IE"/>
        </w:rPr>
        <w:t xml:space="preserve">to </w:t>
      </w:r>
      <w:r w:rsidR="00BB04C7">
        <w:rPr>
          <w:b/>
          <w:noProof/>
          <w:lang w:eastAsia="en-IE"/>
        </w:rPr>
        <w:t>Vohipeno road down a dirt track which is 5 KM north of Vohipeno.</w:t>
      </w:r>
    </w:p>
    <w:p w:rsidR="00BB04C7" w:rsidRDefault="00D554DE">
      <w:pPr>
        <w:rPr>
          <w:b/>
          <w:noProof/>
          <w:lang w:eastAsia="en-IE"/>
        </w:rPr>
      </w:pPr>
      <w:r>
        <w:rPr>
          <w:b/>
          <w:noProof/>
          <w:lang w:eastAsia="en-IE"/>
        </w:rPr>
        <w:t xml:space="preserve">The area is hilly </w:t>
      </w:r>
      <w:r w:rsidR="00BB04C7">
        <w:rPr>
          <w:b/>
          <w:noProof/>
          <w:lang w:eastAsia="en-IE"/>
        </w:rPr>
        <w:t xml:space="preserve"> with a lot of </w:t>
      </w:r>
      <w:r w:rsidR="00421CD7">
        <w:rPr>
          <w:b/>
          <w:noProof/>
          <w:lang w:eastAsia="en-IE"/>
        </w:rPr>
        <w:t xml:space="preserve">wild </w:t>
      </w:r>
      <w:r w:rsidR="00BB04C7">
        <w:rPr>
          <w:b/>
          <w:noProof/>
          <w:lang w:eastAsia="en-IE"/>
        </w:rPr>
        <w:t>brush and some trees but with almost no agriculture or farming.</w:t>
      </w:r>
    </w:p>
    <w:p w:rsidR="00BB04C7" w:rsidRDefault="00BB04C7">
      <w:pPr>
        <w:rPr>
          <w:b/>
          <w:noProof/>
          <w:lang w:eastAsia="en-IE"/>
        </w:rPr>
      </w:pPr>
      <w:r>
        <w:rPr>
          <w:b/>
          <w:noProof/>
          <w:lang w:eastAsia="en-IE"/>
        </w:rPr>
        <w:t xml:space="preserve">The area seems very poor with bare subsistence </w:t>
      </w:r>
      <w:r w:rsidR="00A0472F">
        <w:rPr>
          <w:b/>
          <w:noProof/>
          <w:lang w:eastAsia="en-IE"/>
        </w:rPr>
        <w:t xml:space="preserve">living </w:t>
      </w:r>
      <w:r>
        <w:rPr>
          <w:b/>
          <w:noProof/>
          <w:lang w:eastAsia="en-IE"/>
        </w:rPr>
        <w:t>and other than a large UNICEF temporary tent there seems to be no ex</w:t>
      </w:r>
      <w:r w:rsidR="00421CD7">
        <w:rPr>
          <w:b/>
          <w:noProof/>
          <w:lang w:eastAsia="en-IE"/>
        </w:rPr>
        <w:t>ter</w:t>
      </w:r>
      <w:r>
        <w:rPr>
          <w:b/>
          <w:noProof/>
          <w:lang w:eastAsia="en-IE"/>
        </w:rPr>
        <w:t>nal support for the village.</w:t>
      </w:r>
    </w:p>
    <w:p w:rsidR="00BB04C7" w:rsidRDefault="00BB04C7">
      <w:pPr>
        <w:rPr>
          <w:b/>
          <w:noProof/>
          <w:lang w:eastAsia="en-IE"/>
        </w:rPr>
      </w:pPr>
      <w:r>
        <w:rPr>
          <w:b/>
          <w:noProof/>
          <w:lang w:eastAsia="en-IE"/>
        </w:rPr>
        <w:t>TASC and Tanjomoha want to help and have recently ( June – Sept 2015) bought 37 Hectares of land for reforestation and possible farming.</w:t>
      </w:r>
    </w:p>
    <w:p w:rsidR="00BB04C7" w:rsidRDefault="00BB04C7">
      <w:pPr>
        <w:rPr>
          <w:b/>
          <w:noProof/>
          <w:lang w:eastAsia="en-IE"/>
        </w:rPr>
      </w:pPr>
      <w:r>
        <w:rPr>
          <w:b/>
          <w:noProof/>
          <w:lang w:eastAsia="en-IE"/>
        </w:rPr>
        <w:t>TASC and partners are also considering rebuilding and supporting the rural school</w:t>
      </w:r>
      <w:r w:rsidR="00D554DE">
        <w:rPr>
          <w:b/>
          <w:noProof/>
          <w:lang w:eastAsia="en-IE"/>
        </w:rPr>
        <w:t xml:space="preserve"> in an overall community based scheme and have met with the King of Salohy and the elders who are anxious for the help.</w:t>
      </w:r>
    </w:p>
    <w:p w:rsidR="00D554DE" w:rsidRDefault="00D554DE">
      <w:pPr>
        <w:rPr>
          <w:b/>
          <w:noProof/>
          <w:lang w:eastAsia="en-IE"/>
        </w:rPr>
      </w:pPr>
      <w:r>
        <w:rPr>
          <w:b/>
          <w:noProof/>
          <w:lang w:eastAsia="en-IE"/>
        </w:rPr>
        <w:t>TASC will work through Tanjomoha and the local Education Ministry CISCO to establish the actual population and teaching needs and will budget and fund the project if possible.</w:t>
      </w:r>
    </w:p>
    <w:p w:rsidR="00D554DE" w:rsidRDefault="00D554DE">
      <w:pPr>
        <w:rPr>
          <w:b/>
          <w:noProof/>
          <w:lang w:eastAsia="en-IE"/>
        </w:rPr>
      </w:pPr>
      <w:r>
        <w:rPr>
          <w:b/>
          <w:noProof/>
          <w:lang w:eastAsia="en-IE"/>
        </w:rPr>
        <w:t>TASC have also committed to clear</w:t>
      </w:r>
      <w:r w:rsidR="00421CD7">
        <w:rPr>
          <w:b/>
          <w:noProof/>
          <w:lang w:eastAsia="en-IE"/>
        </w:rPr>
        <w:t xml:space="preserve">ing </w:t>
      </w:r>
      <w:r w:rsidR="00A0472F">
        <w:rPr>
          <w:b/>
          <w:noProof/>
          <w:lang w:eastAsia="en-IE"/>
        </w:rPr>
        <w:t xml:space="preserve"> the land in stages ( 12 He</w:t>
      </w:r>
      <w:r>
        <w:rPr>
          <w:b/>
          <w:noProof/>
          <w:lang w:eastAsia="en-IE"/>
        </w:rPr>
        <w:t xml:space="preserve">ctares per year ) and to plant a variety of Trees ( 18,000 per Year) for the next 3 years to establish the forest as </w:t>
      </w:r>
      <w:r w:rsidR="00A0472F">
        <w:rPr>
          <w:b/>
          <w:noProof/>
          <w:lang w:eastAsia="en-IE"/>
        </w:rPr>
        <w:t xml:space="preserve">a </w:t>
      </w:r>
      <w:r>
        <w:rPr>
          <w:b/>
          <w:noProof/>
          <w:lang w:eastAsia="en-IE"/>
        </w:rPr>
        <w:t>support for Tanjomoha.</w:t>
      </w:r>
    </w:p>
    <w:p w:rsidR="00D554DE" w:rsidRDefault="00D554DE">
      <w:pPr>
        <w:rPr>
          <w:b/>
          <w:noProof/>
          <w:lang w:eastAsia="en-IE"/>
        </w:rPr>
      </w:pPr>
      <w:r>
        <w:rPr>
          <w:b/>
          <w:noProof/>
          <w:lang w:eastAsia="en-IE"/>
        </w:rPr>
        <w:t xml:space="preserve">TASC are also proposing a rural communitity based scheme as a means of support for the local community through </w:t>
      </w:r>
      <w:r w:rsidR="00893AB5">
        <w:rPr>
          <w:b/>
          <w:noProof/>
          <w:lang w:eastAsia="en-IE"/>
        </w:rPr>
        <w:t xml:space="preserve"> </w:t>
      </w:r>
      <w:r>
        <w:rPr>
          <w:b/>
          <w:noProof/>
          <w:lang w:eastAsia="en-IE"/>
        </w:rPr>
        <w:t xml:space="preserve">work </w:t>
      </w:r>
      <w:r w:rsidR="00893AB5">
        <w:rPr>
          <w:b/>
          <w:noProof/>
          <w:lang w:eastAsia="en-IE"/>
        </w:rPr>
        <w:t>for food  program</w:t>
      </w:r>
      <w:r w:rsidR="00421CD7">
        <w:rPr>
          <w:b/>
          <w:noProof/>
          <w:lang w:eastAsia="en-IE"/>
        </w:rPr>
        <w:t>s</w:t>
      </w:r>
      <w:r w:rsidR="00893AB5">
        <w:rPr>
          <w:b/>
          <w:noProof/>
          <w:lang w:eastAsia="en-IE"/>
        </w:rPr>
        <w:t xml:space="preserve"> ( Kotchumbra) to clear </w:t>
      </w:r>
      <w:r>
        <w:rPr>
          <w:b/>
          <w:noProof/>
          <w:lang w:eastAsia="en-IE"/>
        </w:rPr>
        <w:t>plots for families, building houses for families and allowing the families to cultivate the low areas for rice and home plots for vegetables , fruit and other local crops.</w:t>
      </w:r>
    </w:p>
    <w:p w:rsidR="00AC6147" w:rsidRDefault="00AC6147">
      <w:pPr>
        <w:rPr>
          <w:b/>
          <w:noProof/>
          <w:lang w:eastAsia="en-IE"/>
        </w:rPr>
      </w:pPr>
      <w:r>
        <w:rPr>
          <w:b/>
          <w:noProof/>
          <w:lang w:eastAsia="en-IE"/>
        </w:rPr>
        <w:t>TASC and Tanjomoha have used a similar scheme in Nohona and it is working very well.</w:t>
      </w:r>
    </w:p>
    <w:p w:rsidR="00AC6147" w:rsidRDefault="00AC6147">
      <w:pPr>
        <w:rPr>
          <w:b/>
          <w:noProof/>
          <w:lang w:eastAsia="en-IE"/>
        </w:rPr>
      </w:pPr>
      <w:r>
        <w:rPr>
          <w:b/>
          <w:noProof/>
          <w:lang w:eastAsia="en-IE"/>
        </w:rPr>
        <w:t xml:space="preserve">In payment for the land and houses </w:t>
      </w:r>
      <w:r w:rsidR="00421CD7">
        <w:rPr>
          <w:b/>
          <w:noProof/>
          <w:lang w:eastAsia="en-IE"/>
        </w:rPr>
        <w:t xml:space="preserve">the local villagers would be asked </w:t>
      </w:r>
      <w:r w:rsidR="00A0472F">
        <w:rPr>
          <w:b/>
          <w:noProof/>
          <w:lang w:eastAsia="en-IE"/>
        </w:rPr>
        <w:t xml:space="preserve">to help with pruning and clearing </w:t>
      </w:r>
      <w:r w:rsidR="00421CD7">
        <w:rPr>
          <w:b/>
          <w:noProof/>
          <w:lang w:eastAsia="en-IE"/>
        </w:rPr>
        <w:t xml:space="preserve"> so as to minimize the maintenance costs of the plantation but also with the long term view of future work in forestry management, tree felling and planking.</w:t>
      </w:r>
    </w:p>
    <w:p w:rsidR="00421CD7" w:rsidRDefault="00421CD7">
      <w:pPr>
        <w:rPr>
          <w:b/>
          <w:noProof/>
          <w:lang w:eastAsia="en-IE"/>
        </w:rPr>
      </w:pPr>
      <w:r>
        <w:rPr>
          <w:b/>
          <w:noProof/>
          <w:lang w:eastAsia="en-IE"/>
        </w:rPr>
        <w:t>Aligned with this scheme the proposal envisages education for all children in the new school in all the basic subjects but also with an element of education around forestry management, carpentry and embroidery or other crafts.</w:t>
      </w:r>
    </w:p>
    <w:p w:rsidR="00421CD7" w:rsidRDefault="00421CD7">
      <w:pPr>
        <w:rPr>
          <w:b/>
          <w:noProof/>
          <w:lang w:eastAsia="en-IE"/>
        </w:rPr>
      </w:pPr>
      <w:r>
        <w:rPr>
          <w:b/>
          <w:noProof/>
          <w:lang w:eastAsia="en-IE"/>
        </w:rPr>
        <w:t>It is hoped that a 4 classroom school will be built with a small community hall attached.</w:t>
      </w:r>
    </w:p>
    <w:p w:rsidR="00421CD7" w:rsidRDefault="00421CD7">
      <w:pPr>
        <w:rPr>
          <w:b/>
          <w:noProof/>
          <w:lang w:eastAsia="en-IE"/>
        </w:rPr>
      </w:pPr>
      <w:r>
        <w:rPr>
          <w:b/>
          <w:noProof/>
          <w:lang w:eastAsia="en-IE"/>
        </w:rPr>
        <w:t>The hall would be used for community based activities and adult education as well as local and school cel</w:t>
      </w:r>
      <w:r w:rsidR="0056550C">
        <w:rPr>
          <w:b/>
          <w:noProof/>
          <w:lang w:eastAsia="en-IE"/>
        </w:rPr>
        <w:t>e</w:t>
      </w:r>
      <w:r>
        <w:rPr>
          <w:b/>
          <w:noProof/>
          <w:lang w:eastAsia="en-IE"/>
        </w:rPr>
        <w:t>brations, graduations etc.</w:t>
      </w:r>
    </w:p>
    <w:p w:rsidR="00421CD7" w:rsidRDefault="00421CD7">
      <w:pPr>
        <w:rPr>
          <w:b/>
          <w:noProof/>
          <w:lang w:eastAsia="en-IE"/>
        </w:rPr>
      </w:pPr>
      <w:r>
        <w:rPr>
          <w:b/>
          <w:noProof/>
          <w:lang w:eastAsia="en-IE"/>
        </w:rPr>
        <w:t>The hall would also have a small room / area that could be used as a mediacal clinic for a visiting nurse.</w:t>
      </w:r>
    </w:p>
    <w:p w:rsidR="00D554DE" w:rsidRDefault="00D554DE">
      <w:pPr>
        <w:rPr>
          <w:b/>
          <w:noProof/>
          <w:lang w:eastAsia="en-IE"/>
        </w:rPr>
      </w:pPr>
    </w:p>
    <w:p w:rsidR="00D554DE" w:rsidRDefault="00D554DE">
      <w:pPr>
        <w:rPr>
          <w:b/>
          <w:noProof/>
          <w:lang w:eastAsia="en-IE"/>
        </w:rPr>
      </w:pPr>
    </w:p>
    <w:p w:rsidR="007A1FFD" w:rsidRDefault="007A1FFD">
      <w:pPr>
        <w:rPr>
          <w:b/>
          <w:noProof/>
          <w:lang w:eastAsia="en-IE"/>
        </w:rPr>
      </w:pPr>
    </w:p>
    <w:p w:rsidR="007A1FFD" w:rsidRDefault="007A1FFD">
      <w:pPr>
        <w:rPr>
          <w:b/>
          <w:noProof/>
          <w:lang w:eastAsia="en-IE"/>
        </w:rPr>
      </w:pPr>
    </w:p>
    <w:p w:rsidR="007A1FFD" w:rsidRDefault="007A1FFD">
      <w:pPr>
        <w:rPr>
          <w:b/>
          <w:noProof/>
          <w:lang w:eastAsia="en-IE"/>
        </w:rPr>
      </w:pPr>
    </w:p>
    <w:p w:rsidR="007A1FFD" w:rsidRDefault="007A1FFD">
      <w:pPr>
        <w:rPr>
          <w:b/>
          <w:noProof/>
          <w:lang w:eastAsia="en-IE"/>
        </w:rPr>
      </w:pPr>
    </w:p>
    <w:p w:rsidR="007A1FFD" w:rsidRDefault="007A1FFD">
      <w:pPr>
        <w:rPr>
          <w:b/>
          <w:noProof/>
          <w:lang w:eastAsia="en-IE"/>
        </w:rPr>
      </w:pPr>
    </w:p>
    <w:p w:rsidR="007A1FFD" w:rsidRDefault="007A1FFD">
      <w:pPr>
        <w:rPr>
          <w:b/>
          <w:noProof/>
          <w:lang w:eastAsia="en-IE"/>
        </w:rPr>
      </w:pPr>
    </w:p>
    <w:p w:rsidR="00D554DE" w:rsidRPr="00CD69FB" w:rsidRDefault="00421CD7">
      <w:pPr>
        <w:rPr>
          <w:b/>
          <w:noProof/>
          <w:color w:val="943634" w:themeColor="accent2" w:themeShade="BF"/>
          <w:sz w:val="32"/>
          <w:szCs w:val="32"/>
          <w:lang w:eastAsia="en-IE"/>
        </w:rPr>
      </w:pPr>
      <w:r w:rsidRPr="00CD69FB">
        <w:rPr>
          <w:b/>
          <w:noProof/>
          <w:color w:val="943634" w:themeColor="accent2" w:themeShade="BF"/>
          <w:sz w:val="32"/>
          <w:szCs w:val="32"/>
          <w:lang w:eastAsia="en-IE"/>
        </w:rPr>
        <w:t>Details.</w:t>
      </w:r>
    </w:p>
    <w:p w:rsidR="00D554DE" w:rsidRDefault="00D554DE">
      <w:pPr>
        <w:rPr>
          <w:b/>
          <w:noProof/>
          <w:lang w:eastAsia="en-IE"/>
        </w:rPr>
      </w:pPr>
    </w:p>
    <w:p w:rsidR="00F2492E" w:rsidRPr="0056550C" w:rsidRDefault="007A1FFD" w:rsidP="0056550C">
      <w:pPr>
        <w:rPr>
          <w:b/>
          <w:noProof/>
          <w:lang w:eastAsia="en-IE"/>
        </w:rPr>
      </w:pPr>
      <w:r w:rsidRPr="0056550C">
        <w:rPr>
          <w:b/>
          <w:noProof/>
          <w:sz w:val="24"/>
          <w:szCs w:val="24"/>
          <w:lang w:eastAsia="en-IE"/>
        </w:rPr>
        <w:t>Education</w:t>
      </w:r>
      <w:r w:rsidR="0056550C">
        <w:rPr>
          <w:b/>
          <w:noProof/>
          <w:sz w:val="24"/>
          <w:szCs w:val="24"/>
          <w:lang w:eastAsia="en-IE"/>
        </w:rPr>
        <w:t>.</w:t>
      </w:r>
      <w:r w:rsidR="00BB04C7" w:rsidRPr="0056550C">
        <w:rPr>
          <w:b/>
          <w:noProof/>
          <w:sz w:val="24"/>
          <w:szCs w:val="24"/>
          <w:lang w:eastAsia="en-IE"/>
        </w:rPr>
        <w:br/>
      </w:r>
      <w:r w:rsidR="00BB04C7" w:rsidRPr="0056550C">
        <w:rPr>
          <w:b/>
          <w:noProof/>
          <w:lang w:eastAsia="en-IE"/>
        </w:rPr>
        <w:br/>
        <w:t xml:space="preserve">The existing 2 room school is in a total state of disrepair with rotting side walls </w:t>
      </w:r>
      <w:r w:rsidR="00BB04C7" w:rsidRPr="0056550C">
        <w:rPr>
          <w:b/>
          <w:noProof/>
          <w:lang w:eastAsia="en-IE"/>
        </w:rPr>
        <w:br/>
        <w:t>and main timbers, open leaks and rusted roof sheets and broken desks and walls.</w:t>
      </w:r>
    </w:p>
    <w:p w:rsidR="00BB04C7" w:rsidRDefault="00BB04C7" w:rsidP="00BB04C7">
      <w:pPr>
        <w:pStyle w:val="ListParagraph"/>
        <w:ind w:left="360"/>
        <w:rPr>
          <w:b/>
          <w:noProof/>
          <w:lang w:eastAsia="en-IE"/>
        </w:rPr>
      </w:pPr>
    </w:p>
    <w:p w:rsidR="00BB04C7" w:rsidRDefault="00BB04C7" w:rsidP="00BB04C7">
      <w:pPr>
        <w:pStyle w:val="ListParagraph"/>
        <w:ind w:left="360"/>
        <w:rPr>
          <w:b/>
          <w:noProof/>
          <w:lang w:eastAsia="en-IE"/>
        </w:rPr>
      </w:pPr>
      <w:r>
        <w:rPr>
          <w:b/>
          <w:noProof/>
          <w:lang w:eastAsia="en-IE"/>
        </w:rPr>
        <w:t>There are no permanent teachers being paid at present and the exisiting teacher only shows up on a part time basis.</w:t>
      </w:r>
    </w:p>
    <w:p w:rsidR="00BB04C7" w:rsidRDefault="00BB04C7" w:rsidP="00BB04C7">
      <w:pPr>
        <w:pStyle w:val="ListParagraph"/>
        <w:ind w:left="360"/>
        <w:rPr>
          <w:b/>
          <w:noProof/>
          <w:lang w:eastAsia="en-IE"/>
        </w:rPr>
      </w:pPr>
    </w:p>
    <w:p w:rsidR="00BB04C7" w:rsidRDefault="00BB04C7" w:rsidP="00BB04C7">
      <w:pPr>
        <w:pStyle w:val="ListParagraph"/>
        <w:ind w:left="360"/>
        <w:rPr>
          <w:b/>
          <w:noProof/>
          <w:lang w:eastAsia="en-IE"/>
        </w:rPr>
      </w:pPr>
      <w:r>
        <w:rPr>
          <w:b/>
          <w:noProof/>
          <w:lang w:eastAsia="en-IE"/>
        </w:rPr>
        <w:t>There are approximately 80 school age children living in the rural area aging from 5 years to 18 years and they are getting g sparse and very little education.</w:t>
      </w:r>
    </w:p>
    <w:p w:rsidR="00BB04C7" w:rsidRDefault="00BB04C7" w:rsidP="00BB04C7">
      <w:pPr>
        <w:pStyle w:val="ListParagraph"/>
        <w:ind w:left="360"/>
        <w:rPr>
          <w:b/>
          <w:noProof/>
          <w:lang w:eastAsia="en-IE"/>
        </w:rPr>
      </w:pPr>
    </w:p>
    <w:p w:rsidR="00BB04C7" w:rsidRDefault="00BB04C7" w:rsidP="00BB04C7">
      <w:pPr>
        <w:pStyle w:val="ListParagraph"/>
        <w:ind w:left="360"/>
        <w:rPr>
          <w:b/>
          <w:noProof/>
          <w:lang w:eastAsia="en-IE"/>
        </w:rPr>
      </w:pPr>
      <w:r>
        <w:rPr>
          <w:b/>
          <w:noProof/>
          <w:lang w:eastAsia="en-IE"/>
        </w:rPr>
        <w:t xml:space="preserve">The </w:t>
      </w:r>
      <w:r w:rsidR="0056550C">
        <w:rPr>
          <w:b/>
          <w:noProof/>
          <w:lang w:eastAsia="en-IE"/>
        </w:rPr>
        <w:t xml:space="preserve">school </w:t>
      </w:r>
      <w:r>
        <w:rPr>
          <w:b/>
          <w:noProof/>
          <w:lang w:eastAsia="en-IE"/>
        </w:rPr>
        <w:t xml:space="preserve">results that are accounted are very poor and are the worst in the </w:t>
      </w:r>
      <w:r w:rsidR="00421CD7">
        <w:rPr>
          <w:b/>
          <w:noProof/>
          <w:lang w:eastAsia="en-IE"/>
        </w:rPr>
        <w:t>V</w:t>
      </w:r>
      <w:r>
        <w:rPr>
          <w:b/>
          <w:noProof/>
          <w:lang w:eastAsia="en-IE"/>
        </w:rPr>
        <w:t>ohipeno area</w:t>
      </w:r>
      <w:r w:rsidR="00421CD7">
        <w:rPr>
          <w:b/>
          <w:noProof/>
          <w:lang w:eastAsia="en-IE"/>
        </w:rPr>
        <w:t>.</w:t>
      </w:r>
    </w:p>
    <w:p w:rsidR="00421CD7" w:rsidRDefault="00421CD7" w:rsidP="00BB04C7">
      <w:pPr>
        <w:pStyle w:val="ListParagraph"/>
        <w:ind w:left="360"/>
        <w:rPr>
          <w:b/>
          <w:noProof/>
          <w:lang w:eastAsia="en-IE"/>
        </w:rPr>
      </w:pPr>
      <w:r>
        <w:rPr>
          <w:b/>
          <w:noProof/>
          <w:lang w:eastAsia="en-IE"/>
        </w:rPr>
        <w:t>The pro</w:t>
      </w:r>
      <w:r w:rsidR="0056550C">
        <w:rPr>
          <w:b/>
          <w:noProof/>
          <w:lang w:eastAsia="en-IE"/>
        </w:rPr>
        <w:t>po</w:t>
      </w:r>
      <w:r>
        <w:rPr>
          <w:b/>
          <w:noProof/>
          <w:lang w:eastAsia="en-IE"/>
        </w:rPr>
        <w:t>sa</w:t>
      </w:r>
      <w:r w:rsidR="0056550C">
        <w:rPr>
          <w:b/>
          <w:noProof/>
          <w:lang w:eastAsia="en-IE"/>
        </w:rPr>
        <w:t>l is to build 4 No classrooms of</w:t>
      </w:r>
      <w:r>
        <w:rPr>
          <w:b/>
          <w:noProof/>
          <w:lang w:eastAsia="en-IE"/>
        </w:rPr>
        <w:t xml:space="preserve"> 5m by 10 m to accommodate four separate school years with 20 to 30 children in each.</w:t>
      </w:r>
      <w:r>
        <w:rPr>
          <w:b/>
          <w:noProof/>
          <w:lang w:eastAsia="en-IE"/>
        </w:rPr>
        <w:br/>
      </w:r>
    </w:p>
    <w:p w:rsidR="00421CD7" w:rsidRDefault="00421CD7" w:rsidP="00BB04C7">
      <w:pPr>
        <w:pStyle w:val="ListParagraph"/>
        <w:ind w:left="360"/>
        <w:rPr>
          <w:b/>
          <w:noProof/>
          <w:lang w:eastAsia="en-IE"/>
        </w:rPr>
      </w:pPr>
      <w:r>
        <w:rPr>
          <w:b/>
          <w:noProof/>
          <w:lang w:eastAsia="en-IE"/>
        </w:rPr>
        <w:t>TASC would support CISCO in paying for 2 teachers for 5 years with the locals then having to fund</w:t>
      </w:r>
      <w:r w:rsidR="0056550C">
        <w:rPr>
          <w:b/>
          <w:noProof/>
          <w:lang w:eastAsia="en-IE"/>
        </w:rPr>
        <w:t xml:space="preserve"> </w:t>
      </w:r>
      <w:r>
        <w:rPr>
          <w:b/>
          <w:noProof/>
          <w:lang w:eastAsia="en-IE"/>
        </w:rPr>
        <w:t>any shortfall in  teachers  pay from future income.</w:t>
      </w:r>
    </w:p>
    <w:p w:rsidR="00421CD7" w:rsidRDefault="00421CD7" w:rsidP="00421CD7">
      <w:pPr>
        <w:rPr>
          <w:b/>
          <w:noProof/>
          <w:lang w:eastAsia="en-IE"/>
        </w:rPr>
      </w:pPr>
    </w:p>
    <w:p w:rsidR="00421CD7" w:rsidRPr="003E7440" w:rsidRDefault="00421CD7" w:rsidP="00421CD7">
      <w:pPr>
        <w:rPr>
          <w:b/>
          <w:noProof/>
          <w:sz w:val="24"/>
          <w:szCs w:val="24"/>
          <w:lang w:eastAsia="en-IE"/>
        </w:rPr>
      </w:pPr>
      <w:r w:rsidRPr="003E7440">
        <w:rPr>
          <w:b/>
          <w:noProof/>
          <w:sz w:val="24"/>
          <w:szCs w:val="24"/>
          <w:lang w:eastAsia="en-IE"/>
        </w:rPr>
        <w:t>Sanitation.</w:t>
      </w:r>
    </w:p>
    <w:p w:rsidR="00421CD7" w:rsidRDefault="00421CD7" w:rsidP="00421CD7">
      <w:pPr>
        <w:ind w:left="405"/>
        <w:rPr>
          <w:b/>
          <w:noProof/>
          <w:lang w:eastAsia="en-IE"/>
        </w:rPr>
      </w:pPr>
      <w:r>
        <w:rPr>
          <w:b/>
          <w:noProof/>
          <w:lang w:eastAsia="en-IE"/>
        </w:rPr>
        <w:t>As with the school at Maromby, TASC would hope to use Feedback Madagascar to install at least one community well and to also provide the education for sanitation to children and adults with a maintenace crew assigned to manage the well.</w:t>
      </w:r>
    </w:p>
    <w:p w:rsidR="00421CD7" w:rsidRDefault="00421CD7" w:rsidP="00421CD7">
      <w:pPr>
        <w:rPr>
          <w:b/>
          <w:noProof/>
          <w:lang w:eastAsia="en-IE"/>
        </w:rPr>
      </w:pPr>
    </w:p>
    <w:p w:rsidR="00421CD7" w:rsidRPr="003E7440" w:rsidRDefault="00421CD7" w:rsidP="00421CD7">
      <w:pPr>
        <w:rPr>
          <w:b/>
          <w:noProof/>
          <w:sz w:val="24"/>
          <w:szCs w:val="24"/>
          <w:lang w:eastAsia="en-IE"/>
        </w:rPr>
      </w:pPr>
      <w:r w:rsidRPr="003E7440">
        <w:rPr>
          <w:b/>
          <w:noProof/>
          <w:sz w:val="24"/>
          <w:szCs w:val="24"/>
          <w:lang w:eastAsia="en-IE"/>
        </w:rPr>
        <w:t>Land and Houses</w:t>
      </w:r>
    </w:p>
    <w:p w:rsidR="00421CD7" w:rsidRDefault="00421CD7" w:rsidP="0056550C">
      <w:pPr>
        <w:ind w:left="720"/>
        <w:rPr>
          <w:b/>
          <w:noProof/>
          <w:lang w:eastAsia="en-IE"/>
        </w:rPr>
      </w:pPr>
      <w:r>
        <w:rPr>
          <w:b/>
          <w:noProof/>
          <w:lang w:eastAsia="en-IE"/>
        </w:rPr>
        <w:t>The proposal is to adopt a “ Food for Work “</w:t>
      </w:r>
      <w:r w:rsidR="007A1FFD">
        <w:rPr>
          <w:b/>
          <w:noProof/>
          <w:lang w:eastAsia="en-IE"/>
        </w:rPr>
        <w:t xml:space="preserve"> model </w:t>
      </w:r>
      <w:r>
        <w:rPr>
          <w:b/>
          <w:noProof/>
          <w:lang w:eastAsia="en-IE"/>
        </w:rPr>
        <w:t xml:space="preserve"> to clear the land as we have done at Nohona and then to invite 10-12 families per 12 Hectare plot to build small holdings on high ground</w:t>
      </w:r>
      <w:r w:rsidR="007A1FFD">
        <w:rPr>
          <w:b/>
          <w:noProof/>
          <w:lang w:eastAsia="en-IE"/>
        </w:rPr>
        <w:t xml:space="preserve"> with the lower wet areas available for rice.</w:t>
      </w:r>
    </w:p>
    <w:p w:rsidR="007A1FFD" w:rsidRDefault="007A1FFD" w:rsidP="00421CD7">
      <w:pPr>
        <w:ind w:left="720"/>
        <w:rPr>
          <w:b/>
          <w:noProof/>
          <w:lang w:eastAsia="en-IE"/>
        </w:rPr>
      </w:pPr>
      <w:r>
        <w:rPr>
          <w:b/>
          <w:noProof/>
          <w:lang w:eastAsia="en-IE"/>
        </w:rPr>
        <w:t>TASC would set up an education program with Tanjomoha and Fiahonanna Agricultural school to teach culti</w:t>
      </w:r>
      <w:r w:rsidR="0056550C">
        <w:rPr>
          <w:b/>
          <w:noProof/>
          <w:lang w:eastAsia="en-IE"/>
        </w:rPr>
        <w:t>v</w:t>
      </w:r>
      <w:r>
        <w:rPr>
          <w:b/>
          <w:noProof/>
          <w:lang w:eastAsia="en-IE"/>
        </w:rPr>
        <w:t>ation of vegetables, fruit, coffee and other crops so that the community of families live in and around the reforestation area.</w:t>
      </w:r>
    </w:p>
    <w:p w:rsidR="0056550C" w:rsidRDefault="0056550C" w:rsidP="00421CD7">
      <w:pPr>
        <w:ind w:left="720"/>
        <w:rPr>
          <w:b/>
          <w:noProof/>
          <w:lang w:eastAsia="en-IE"/>
        </w:rPr>
      </w:pPr>
      <w:r>
        <w:rPr>
          <w:b/>
          <w:noProof/>
          <w:lang w:eastAsia="en-IE"/>
        </w:rPr>
        <w:t>TASC Tanjomoha would provide seeds as required to start the farms.</w:t>
      </w:r>
    </w:p>
    <w:p w:rsidR="007A1FFD" w:rsidRDefault="007A1FFD" w:rsidP="007A1FFD">
      <w:pPr>
        <w:rPr>
          <w:b/>
          <w:noProof/>
          <w:lang w:eastAsia="en-IE"/>
        </w:rPr>
      </w:pPr>
    </w:p>
    <w:p w:rsidR="007A1FFD" w:rsidRPr="003E7440" w:rsidRDefault="007A1FFD" w:rsidP="007A1FFD">
      <w:pPr>
        <w:rPr>
          <w:b/>
          <w:noProof/>
          <w:sz w:val="24"/>
          <w:szCs w:val="24"/>
          <w:lang w:eastAsia="en-IE"/>
        </w:rPr>
      </w:pPr>
      <w:r w:rsidRPr="003E7440">
        <w:rPr>
          <w:b/>
          <w:noProof/>
          <w:sz w:val="24"/>
          <w:szCs w:val="24"/>
          <w:lang w:eastAsia="en-IE"/>
        </w:rPr>
        <w:t>Work.</w:t>
      </w:r>
    </w:p>
    <w:p w:rsidR="007A1FFD" w:rsidRDefault="007A1FFD" w:rsidP="007A1FFD">
      <w:pPr>
        <w:ind w:left="720"/>
        <w:rPr>
          <w:b/>
          <w:noProof/>
          <w:lang w:eastAsia="en-IE"/>
        </w:rPr>
      </w:pPr>
      <w:r>
        <w:rPr>
          <w:b/>
          <w:noProof/>
          <w:lang w:eastAsia="en-IE"/>
        </w:rPr>
        <w:t>It will be expected as part of the plan that families who are given land and houses will attend to the forest for maintenance but could also assist with paid work in some of the forestation management, living fence, securtiy etc.</w:t>
      </w:r>
    </w:p>
    <w:p w:rsidR="007A1FFD" w:rsidRPr="00421CD7" w:rsidRDefault="007A1FFD" w:rsidP="007A1FFD">
      <w:pPr>
        <w:ind w:left="720"/>
        <w:rPr>
          <w:b/>
          <w:noProof/>
          <w:lang w:eastAsia="en-IE"/>
        </w:rPr>
      </w:pPr>
      <w:r>
        <w:rPr>
          <w:b/>
          <w:noProof/>
          <w:lang w:eastAsia="en-IE"/>
        </w:rPr>
        <w:t>In time it is hoped that the families would also get work when trees are harvested and as a follow up may be able to use the lumber in carpentry work, crafts etc.</w:t>
      </w:r>
    </w:p>
    <w:p w:rsidR="00BB04C7" w:rsidRPr="00BB04C7" w:rsidRDefault="00BB04C7" w:rsidP="00BB04C7">
      <w:pPr>
        <w:pStyle w:val="ListParagraph"/>
        <w:ind w:left="360"/>
        <w:rPr>
          <w:b/>
          <w:noProof/>
          <w:lang w:eastAsia="en-IE"/>
        </w:rPr>
      </w:pPr>
    </w:p>
    <w:p w:rsidR="00BB04C7" w:rsidRDefault="00BB04C7">
      <w:pPr>
        <w:rPr>
          <w:b/>
          <w:noProof/>
          <w:lang w:eastAsia="en-IE"/>
        </w:rPr>
      </w:pPr>
    </w:p>
    <w:p w:rsidR="000620BF" w:rsidRDefault="000620BF">
      <w:pPr>
        <w:rPr>
          <w:b/>
          <w:noProof/>
          <w:lang w:eastAsia="en-IE"/>
        </w:rPr>
      </w:pPr>
    </w:p>
    <w:p w:rsidR="003A159A" w:rsidRDefault="003A159A">
      <w:pPr>
        <w:rPr>
          <w:b/>
          <w:noProof/>
          <w:lang w:eastAsia="en-IE"/>
        </w:rPr>
      </w:pPr>
    </w:p>
    <w:p w:rsidR="003A159A" w:rsidRPr="00CD69FB" w:rsidRDefault="007A1FFD">
      <w:pPr>
        <w:rPr>
          <w:b/>
          <w:color w:val="943634" w:themeColor="accent2" w:themeShade="BF"/>
          <w:sz w:val="28"/>
          <w:szCs w:val="28"/>
        </w:rPr>
      </w:pPr>
      <w:r w:rsidRPr="00CD69FB">
        <w:rPr>
          <w:b/>
          <w:color w:val="943634" w:themeColor="accent2" w:themeShade="BF"/>
          <w:sz w:val="28"/>
          <w:szCs w:val="28"/>
        </w:rPr>
        <w:t>Next Steps.</w:t>
      </w:r>
    </w:p>
    <w:p w:rsidR="007A1FFD" w:rsidRDefault="007A1FFD">
      <w:pPr>
        <w:rPr>
          <w:b/>
        </w:rPr>
      </w:pPr>
    </w:p>
    <w:p w:rsidR="007A1FFD" w:rsidRDefault="007A1FFD" w:rsidP="007A1FFD">
      <w:pPr>
        <w:pStyle w:val="ListParagraph"/>
        <w:numPr>
          <w:ilvl w:val="0"/>
          <w:numId w:val="3"/>
        </w:numPr>
        <w:rPr>
          <w:b/>
        </w:rPr>
      </w:pPr>
      <w:r w:rsidRPr="007A1FFD">
        <w:rPr>
          <w:b/>
        </w:rPr>
        <w:t>Tanjomoha have agreed to speak to the local CISCO representative regarding the school and</w:t>
      </w:r>
      <w:r>
        <w:rPr>
          <w:b/>
        </w:rPr>
        <w:t xml:space="preserve"> numbers and ages of potential and present students.</w:t>
      </w:r>
    </w:p>
    <w:p w:rsidR="007A1FFD" w:rsidRDefault="007A1FFD" w:rsidP="007A1FFD">
      <w:pPr>
        <w:pStyle w:val="ListParagraph"/>
        <w:numPr>
          <w:ilvl w:val="0"/>
          <w:numId w:val="3"/>
        </w:numPr>
        <w:rPr>
          <w:b/>
        </w:rPr>
      </w:pPr>
      <w:r>
        <w:rPr>
          <w:b/>
        </w:rPr>
        <w:t>TASC will then budget and propose an agreement with CISCO to get permission to rebuild the school in a similar agreement as with Maromby.</w:t>
      </w:r>
    </w:p>
    <w:p w:rsidR="00C83074" w:rsidRDefault="00C83074" w:rsidP="007A1FFD">
      <w:pPr>
        <w:pStyle w:val="ListParagraph"/>
        <w:numPr>
          <w:ilvl w:val="0"/>
          <w:numId w:val="3"/>
        </w:numPr>
        <w:rPr>
          <w:b/>
        </w:rPr>
      </w:pPr>
      <w:r>
        <w:rPr>
          <w:b/>
        </w:rPr>
        <w:t>CISC</w:t>
      </w:r>
      <w:r w:rsidR="0056550C">
        <w:rPr>
          <w:b/>
        </w:rPr>
        <w:t xml:space="preserve">O </w:t>
      </w:r>
      <w:r>
        <w:rPr>
          <w:b/>
        </w:rPr>
        <w:t xml:space="preserve"> would have to commit to funding teachers on a full time basis.</w:t>
      </w:r>
    </w:p>
    <w:p w:rsidR="007A1FFD" w:rsidRDefault="00C83074" w:rsidP="007A1FFD">
      <w:pPr>
        <w:pStyle w:val="ListParagraph"/>
        <w:numPr>
          <w:ilvl w:val="0"/>
          <w:numId w:val="3"/>
        </w:numPr>
        <w:rPr>
          <w:b/>
        </w:rPr>
      </w:pPr>
      <w:r>
        <w:rPr>
          <w:b/>
        </w:rPr>
        <w:t>TASC-</w:t>
      </w:r>
      <w:r w:rsidR="007A1FFD">
        <w:rPr>
          <w:b/>
        </w:rPr>
        <w:t xml:space="preserve"> Tanjomoha would establish a BOQ for the build and obtain quotes a</w:t>
      </w:r>
      <w:r w:rsidR="0056550C">
        <w:rPr>
          <w:b/>
        </w:rPr>
        <w:t>s before with a local builder or</w:t>
      </w:r>
      <w:r w:rsidR="007A1FFD">
        <w:rPr>
          <w:b/>
        </w:rPr>
        <w:t xml:space="preserve"> with direct labour from Tanjomoha.</w:t>
      </w:r>
    </w:p>
    <w:p w:rsidR="007A1FFD" w:rsidRDefault="007A1FFD" w:rsidP="007A1FFD">
      <w:pPr>
        <w:pStyle w:val="ListParagraph"/>
        <w:numPr>
          <w:ilvl w:val="0"/>
          <w:numId w:val="3"/>
        </w:numPr>
        <w:rPr>
          <w:b/>
        </w:rPr>
      </w:pPr>
      <w:r>
        <w:rPr>
          <w:b/>
        </w:rPr>
        <w:t>TASC</w:t>
      </w:r>
      <w:r w:rsidR="00C83074">
        <w:rPr>
          <w:b/>
        </w:rPr>
        <w:t xml:space="preserve"> ADSUM </w:t>
      </w:r>
      <w:r>
        <w:rPr>
          <w:b/>
        </w:rPr>
        <w:t xml:space="preserve"> Feedback would need to commission a feasibility study for a well.</w:t>
      </w:r>
    </w:p>
    <w:p w:rsidR="007A1FFD" w:rsidRDefault="007A1FFD" w:rsidP="007A1FFD">
      <w:pPr>
        <w:pStyle w:val="ListParagraph"/>
        <w:numPr>
          <w:ilvl w:val="0"/>
          <w:numId w:val="3"/>
        </w:numPr>
        <w:rPr>
          <w:b/>
        </w:rPr>
      </w:pPr>
      <w:r>
        <w:rPr>
          <w:b/>
        </w:rPr>
        <w:t>TASC ADSUM would have to commit to funding the school and teachers for 5 years.</w:t>
      </w:r>
    </w:p>
    <w:p w:rsidR="007A1FFD" w:rsidRDefault="00C83074" w:rsidP="007A1FFD">
      <w:pPr>
        <w:pStyle w:val="ListParagraph"/>
        <w:numPr>
          <w:ilvl w:val="0"/>
          <w:numId w:val="3"/>
        </w:numPr>
        <w:rPr>
          <w:b/>
        </w:rPr>
      </w:pPr>
      <w:r>
        <w:rPr>
          <w:b/>
        </w:rPr>
        <w:t>TASC</w:t>
      </w:r>
      <w:r w:rsidR="007A1FFD">
        <w:rPr>
          <w:b/>
        </w:rPr>
        <w:t xml:space="preserve"> Tanjomoha would need to get support for crops, education, building of houses etc.</w:t>
      </w:r>
    </w:p>
    <w:p w:rsidR="00C83074" w:rsidRPr="007A1FFD" w:rsidRDefault="00C83074" w:rsidP="007A1FFD">
      <w:pPr>
        <w:pStyle w:val="ListParagraph"/>
        <w:numPr>
          <w:ilvl w:val="0"/>
          <w:numId w:val="3"/>
        </w:numPr>
        <w:rPr>
          <w:b/>
        </w:rPr>
      </w:pPr>
      <w:r>
        <w:rPr>
          <w:b/>
        </w:rPr>
        <w:t>TASC ADSUM to agree funding for tree planting for 2016.</w:t>
      </w:r>
    </w:p>
    <w:p w:rsidR="003A159A" w:rsidRDefault="003A159A">
      <w:pPr>
        <w:rPr>
          <w:b/>
        </w:rPr>
      </w:pPr>
    </w:p>
    <w:p w:rsidR="003A159A" w:rsidRPr="003855C1" w:rsidRDefault="003A159A">
      <w:pPr>
        <w:rPr>
          <w:b/>
        </w:rPr>
      </w:pPr>
    </w:p>
    <w:p w:rsidR="00C43B75" w:rsidRDefault="00C43B75"/>
    <w:p w:rsidR="009B765A" w:rsidRDefault="009B765A"/>
    <w:p w:rsidR="009B765A" w:rsidRDefault="009B765A">
      <w:pPr>
        <w:rPr>
          <w:b/>
        </w:rPr>
      </w:pPr>
      <w:r>
        <w:rPr>
          <w:b/>
        </w:rPr>
        <w:t>Patrick J</w:t>
      </w:r>
      <w:r w:rsidRPr="009B765A">
        <w:rPr>
          <w:b/>
        </w:rPr>
        <w:t>. O’Brien</w:t>
      </w:r>
    </w:p>
    <w:p w:rsidR="009B765A" w:rsidRPr="009B765A" w:rsidRDefault="009B765A">
      <w:pPr>
        <w:rPr>
          <w:b/>
        </w:rPr>
      </w:pPr>
      <w:r>
        <w:rPr>
          <w:b/>
        </w:rPr>
        <w:t>October 2015</w:t>
      </w:r>
    </w:p>
    <w:p w:rsidR="009B765A" w:rsidRDefault="009B765A"/>
    <w:sectPr w:rsidR="009B76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BC3"/>
    <w:multiLevelType w:val="hybridMultilevel"/>
    <w:tmpl w:val="66CE8D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D052371"/>
    <w:multiLevelType w:val="hybridMultilevel"/>
    <w:tmpl w:val="D6AE576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52816345"/>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FA7"/>
    <w:rsid w:val="000620BF"/>
    <w:rsid w:val="000C0497"/>
    <w:rsid w:val="001177CA"/>
    <w:rsid w:val="00214CEA"/>
    <w:rsid w:val="002E5F57"/>
    <w:rsid w:val="003855C1"/>
    <w:rsid w:val="003A159A"/>
    <w:rsid w:val="003E7440"/>
    <w:rsid w:val="003F4F38"/>
    <w:rsid w:val="00421CD7"/>
    <w:rsid w:val="004A1E87"/>
    <w:rsid w:val="0053281C"/>
    <w:rsid w:val="0056550C"/>
    <w:rsid w:val="00642B8C"/>
    <w:rsid w:val="007232A1"/>
    <w:rsid w:val="00735FA7"/>
    <w:rsid w:val="007A1FFD"/>
    <w:rsid w:val="00893AB5"/>
    <w:rsid w:val="009B765A"/>
    <w:rsid w:val="00A0472F"/>
    <w:rsid w:val="00A843A4"/>
    <w:rsid w:val="00AC6147"/>
    <w:rsid w:val="00AE4516"/>
    <w:rsid w:val="00BB04C7"/>
    <w:rsid w:val="00C43B75"/>
    <w:rsid w:val="00C47BFA"/>
    <w:rsid w:val="00C83074"/>
    <w:rsid w:val="00CD69FB"/>
    <w:rsid w:val="00D233F1"/>
    <w:rsid w:val="00D411AC"/>
    <w:rsid w:val="00D54C26"/>
    <w:rsid w:val="00D554DE"/>
    <w:rsid w:val="00D81AEA"/>
    <w:rsid w:val="00E915F9"/>
    <w:rsid w:val="00F249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A5C4A-210D-4A66-8290-C06CC1F2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B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B75"/>
    <w:rPr>
      <w:rFonts w:ascii="Tahoma" w:hAnsi="Tahoma" w:cs="Tahoma"/>
      <w:sz w:val="16"/>
      <w:szCs w:val="16"/>
    </w:rPr>
  </w:style>
  <w:style w:type="paragraph" w:styleId="ListParagraph">
    <w:name w:val="List Paragraph"/>
    <w:basedOn w:val="Normal"/>
    <w:uiPriority w:val="34"/>
    <w:qFormat/>
    <w:rsid w:val="00BB0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stuart martin</cp:lastModifiedBy>
  <cp:revision>2</cp:revision>
  <dcterms:created xsi:type="dcterms:W3CDTF">2015-10-22T12:30:00Z</dcterms:created>
  <dcterms:modified xsi:type="dcterms:W3CDTF">2015-10-22T12:30:00Z</dcterms:modified>
</cp:coreProperties>
</file>